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7A" w:rsidRPr="00DF1C91" w:rsidRDefault="004B1E7A" w:rsidP="004B1E7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4B1E7A" w:rsidRPr="00DF1C91" w:rsidRDefault="004B1E7A" w:rsidP="004B1E7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.04.2020.  </w:t>
      </w:r>
    </w:p>
    <w:p w:rsidR="004B1E7A" w:rsidRPr="00DF1C91" w:rsidRDefault="004B1E7A" w:rsidP="004B1E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22  .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4B1E7A" w:rsidRPr="00DF1C91" w:rsidRDefault="004B1E7A" w:rsidP="004B1E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4B1E7A" w:rsidRDefault="004B1E7A" w:rsidP="004B1E7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женские судьбы в романе М. Шолохова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4B1E7A" w:rsidRDefault="004B1E7A" w:rsidP="004B1E7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4B1E7A" w:rsidRDefault="004B1E7A" w:rsidP="004B1E7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теорию;  </w:t>
      </w:r>
    </w:p>
    <w:p w:rsidR="004B1E7A" w:rsidRDefault="004B1E7A" w:rsidP="004B1E7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5925C1" w:rsidRDefault="009D0D35" w:rsidP="005925C1">
      <w:pPr>
        <w:shd w:val="clear" w:color="auto" w:fill="FFFFFF"/>
        <w:spacing w:after="150" w:line="330" w:lineRule="atLeast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Ключи от счастья женского…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Заброшены, потеряны</w:t>
      </w:r>
      <w:proofErr w:type="gramStart"/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Бога самого!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Н. А. Некрасов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суровые времена главные испытания выпадают на долю мужчин: они в самом пекле войны, их сила и мудрость решают исход битв и судьбу человечества, от них ждут защиты и спасения. И во все времена рядом с ними остается женщина – хранительница очага и мирной жизни. Она отогревает грубеющее сердце, наполняет душу теплом и светом.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Роман Шолохова невозможно представить без женских образов, без буйного </w:t>
      </w:r>
      <w:r w:rsidRPr="009D0D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очарования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Аксиньи и тихого увядания </w:t>
      </w:r>
      <w:proofErr w:type="spellStart"/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Натальи</w:t>
      </w:r>
      <w:proofErr w:type="gramStart"/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92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="00592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</w:t>
      </w:r>
      <w:proofErr w:type="spellEnd"/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2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грубоватого жизнелюбия Дарьи и житейской мудрости Ильиничны.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92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Бесспорно, самая яркая из шолоховских героинь – Аксинья. Природа наделила ее манящей красотой, сильным и смелым характером. Ей никто не указ: ни вековые традиции, ни гнев мужа, ни увещевания Пантелея </w:t>
      </w:r>
      <w:proofErr w:type="spellStart"/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Прокофьевича</w:t>
      </w:r>
      <w:proofErr w:type="spellEnd"/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потому что в ее жизнь, как подарок за все унижения и муки, вошла большая любовь. На край света готова она идти с Григорием, не думая о том, что ждет их впереди. “Моя любовь к тебе верная. Пойду, ни на что не погляжу!” – говорит она своему возлюбленному. Любовь Аксиньи и Григория не была ровным и светлым чувством. </w:t>
      </w:r>
      <w:proofErr w:type="gramStart"/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Пережила Аксинья и горечь оставленной</w:t>
      </w:r>
      <w:r w:rsidR="00592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592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в самые тяжелые периоды своей жизни, после самых страшных поражений возвращался Григорий к Аксинье. И она принимала и любила его всякого: озлобленного, страшного, запута</w:t>
      </w:r>
      <w:r w:rsidR="00592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вшегося.              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Наталья, в отличие от Аксиньи, возвращала Григория на грешную землю, заставляла думать о том, о чем думать не хотелось. Но именно Наталья связывала Григория с тем, к чему тянулась его душа: с домом, с хозяйством, с детьми, с крестьянской работой. И кто может дать ответ на вопрос: почему судьба так </w:t>
      </w:r>
      <w:proofErr w:type="gramStart"/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неласкова</w:t>
      </w:r>
      <w:proofErr w:type="gramEnd"/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Наталье? Красивая, добрая, работящая, преданная жена и заботливая мать, она не смогла удержать Григория, хоть и любила его больше </w:t>
      </w:r>
      <w:r w:rsidR="00592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жизни, и погибла из-за него.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Неразделенная любовь Натальи, ее трагичная судьба </w:t>
      </w:r>
      <w:r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могут не вызывать сочувствия. Но все же она счастливее Дарьи, жадной до мимолетных утех.</w:t>
      </w:r>
    </w:p>
    <w:p w:rsidR="005925C1" w:rsidRDefault="005925C1" w:rsidP="005925C1">
      <w:pPr>
        <w:shd w:val="clear" w:color="auto" w:fill="FFFFFF"/>
        <w:spacing w:after="150" w:line="330" w:lineRule="atLeast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“А мне вот ни одного дюже не довелось любить. Любила </w:t>
      </w:r>
      <w:proofErr w:type="spellStart"/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по-собачьему</w:t>
      </w:r>
      <w:proofErr w:type="spellEnd"/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кое-как, как приходилось”, – роняет 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тоске перед смертью. </w:t>
      </w:r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в романе еще одна женская судьба – гордой и многострадальной казачьей матери Ильиничны, пережившей вражду собственных детей, оказавшихся по разные стороны в поисках правды и справедливости. Война и вражда забрала старшего сына, не дала повидаться перед смертью с младшим – Григорием, подкосила раньше срока и неуемного Пантелея </w:t>
      </w:r>
      <w:proofErr w:type="spellStart"/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Прокофьевича</w:t>
      </w:r>
      <w:proofErr w:type="spellEnd"/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Опустел </w:t>
      </w:r>
      <w:proofErr w:type="spellStart"/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мелеховский</w:t>
      </w:r>
      <w:proofErr w:type="spellEnd"/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двор, умерла Ильинична.</w:t>
      </w:r>
    </w:p>
    <w:p w:rsidR="009D0D35" w:rsidRDefault="005925C1" w:rsidP="005925C1">
      <w:pPr>
        <w:shd w:val="clear" w:color="auto" w:fill="FFFFFF"/>
        <w:spacing w:after="150" w:line="330" w:lineRule="atLeast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не иссякла жизнь в этом доме: лазоревым цветком распустилась красота дочери Дуняши, пришло время ее непростой любви к врагу семьи Мишке Кошевому, настал ее черед хранить затухающий очаг </w:t>
      </w:r>
      <w:proofErr w:type="spellStart"/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мелеховского</w:t>
      </w:r>
      <w:proofErr w:type="spellEnd"/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дома. </w:t>
      </w:r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9D0D35" w:rsidRPr="009D0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Героини Шолохова во многом продолжают традиции русской литературы в изображении женских характеров. Но все же – это еще и особые, ни на кого не похожие характеры. И в Аксинье, и в Наталье, ив Дарье живет свободный, гордый и непокорный нрав женщины-казачки. Их не обошли стороной всенародные беды, сердечные раны. Но каждая из них сама выбрала свою судьбу, каждая по-своему боролась за свое счастье.</w:t>
      </w:r>
    </w:p>
    <w:p w:rsidR="005925C1" w:rsidRDefault="005925C1" w:rsidP="005925C1">
      <w:pPr>
        <w:shd w:val="clear" w:color="auto" w:fill="FFFFFF"/>
        <w:spacing w:after="150" w:line="330" w:lineRule="atLeast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25C1" w:rsidRDefault="005925C1" w:rsidP="005925C1">
      <w:pPr>
        <w:shd w:val="clear" w:color="auto" w:fill="FFFFFF"/>
        <w:spacing w:after="150" w:line="330" w:lineRule="atLeast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роман М. Шолохова «Поднятая целина» (1 урок).</w:t>
      </w:r>
    </w:p>
    <w:p w:rsidR="00081ACF" w:rsidRDefault="005925C1" w:rsidP="00081AC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1ACF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081ACF" w:rsidRDefault="00081ACF" w:rsidP="00081AC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теорию;  </w:t>
      </w:r>
    </w:p>
    <w:p w:rsidR="00081ACF" w:rsidRDefault="00081ACF" w:rsidP="00081AC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2D0B2D" w:rsidRPr="002D0B2D" w:rsidRDefault="002D0B2D" w:rsidP="002D0B2D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bookmarkStart w:id="0" w:name="_GoBack"/>
      <w:r w:rsidRPr="002D0B2D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        «Поднятая целина» вошла в историю советской литературы как одно из самых замечательных произведений, запечатлевших эпоху коллективизации, крушения старых и рождения новых форм жизни.</w:t>
      </w:r>
    </w:p>
    <w:p w:rsidR="002D0B2D" w:rsidRPr="002D0B2D" w:rsidRDefault="002D0B2D" w:rsidP="002D0B2D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2D0B2D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         У этой книги необычная судьба. Она создавалась, как говорил сам писатель, «по горячим следам событий». Шолохов — непосредственный участник коллективизации. Его друзьями были партийные работники, председатели только что возникающих колхозов, казаки-колхозники... Все годы он живет и работает в станице Вешенской. То, что происходило вокруг, касалось его кровно, и поэтому книга рождалась каш прямой отзыв на события, которые бурлили, клокотали, в которых проступал, кристаллизовался новый лик времени.</w:t>
      </w:r>
    </w:p>
    <w:p w:rsidR="002D0B2D" w:rsidRPr="002D0B2D" w:rsidRDefault="002D0B2D" w:rsidP="002D0B2D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2D0B2D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     Роман, повествующий о событиях, в сущности, одного 1930 года, был начат в том же году, а в 1932-м в первых номерах журнала «Новый мир» печаталась уже его первая книга. Но завершен роман был почти через </w:t>
      </w:r>
      <w:r w:rsidRPr="002D0B2D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lastRenderedPageBreak/>
        <w:t>тридцать лет. Работа над «Тихим Доном», затем начавшаяся Великая Отечественная война помешали окончанию «Поднятой целины». Вторая книга была завершена лишь в 1960 году. И теперь две книги «Поднятой целины», отделенные друг от друга десятилетиями, живут в нашем восприятии как нечто единое, органически целостное.</w:t>
      </w:r>
    </w:p>
    <w:p w:rsidR="002D0B2D" w:rsidRPr="002D0B2D" w:rsidRDefault="002D0B2D" w:rsidP="002D0B2D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2D0B2D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      Роман Шолохова, если попытаться определить его жанровую природу, </w:t>
      </w:r>
      <w:proofErr w:type="spellStart"/>
      <w:r w:rsidRPr="002D0B2D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многогеройный</w:t>
      </w:r>
      <w:proofErr w:type="spellEnd"/>
      <w:r w:rsidRPr="002D0B2D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роман. Вы не сможете ответить на вопрос, кто же главный герой этого произведения. Даже в «Тихом Доне» с его эпическим размахом и широтой изображения был центральный герой со своей завершающейся в рамках произведения судьбой — Григорий Мелехов. В «Поднятой целине» Семен Давыдов, Макар </w:t>
      </w:r>
      <w:proofErr w:type="spellStart"/>
      <w:r w:rsidRPr="002D0B2D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Нагульнов</w:t>
      </w:r>
      <w:proofErr w:type="spellEnd"/>
      <w:r w:rsidRPr="002D0B2D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, Андрей </w:t>
      </w:r>
      <w:proofErr w:type="spellStart"/>
      <w:r w:rsidRPr="002D0B2D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Размётнов</w:t>
      </w:r>
      <w:proofErr w:type="spellEnd"/>
      <w:r w:rsidRPr="002D0B2D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, в сущности, равноправные герои. Это во многом определило и сюжетно-композиционное своеобразие романа. В основу его положена история «дела», история создания колхоза в далеком донском хуторе Гремячий Лог, которая становится одновременно повествованием о драматических судьбах, непримиримых столкновениях. Перед нами эпоха бурного кипения страстей, ожесточенной борьбы, трагических конфликтов. Вся книга Шолохова пронизана размышлениями об исторических судьбах народа, о сущности и характере социального прогресса, о подлинном гуманизме.</w:t>
      </w:r>
    </w:p>
    <w:bookmarkEnd w:id="0"/>
    <w:p w:rsidR="004B1E7A" w:rsidRPr="002D0B2D" w:rsidRDefault="002D0B2D" w:rsidP="002D0B2D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      </w:t>
      </w:r>
      <w:r w:rsidR="004B1E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4B1E7A" w:rsidRDefault="004B1E7A" w:rsidP="004B1E7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Используя ресурсы Интернета, проведите экскурсию в Государственный музей-заповедник М. А. Шолохова в станице Вешенской.</w:t>
      </w:r>
    </w:p>
    <w:p w:rsidR="004B1E7A" w:rsidRDefault="004B1E7A" w:rsidP="002D0B2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свободное от занятий время  </w:t>
      </w:r>
      <w:r w:rsidR="002D0B2D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прочитайте роман М.А. Шолохова «Поднятая целина».</w:t>
      </w:r>
    </w:p>
    <w:p w:rsidR="004B1E7A" w:rsidRDefault="004B1E7A" w:rsidP="004B1E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Рекомендуемая литература:</w:t>
      </w:r>
    </w:p>
    <w:p w:rsidR="004B1E7A" w:rsidRDefault="004B1E7A" w:rsidP="004B1E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1). Литература: учебник для учреждений нач. и сред. проф. Образования : в 2 ч. Ч. 2 /Г.А.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: Издательский центр «Академия», 2018.—400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1E7A" w:rsidRDefault="004B1E7A" w:rsidP="004B1E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Pr="00A108DF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https://obuchalka.org/2016111791792/literatura-chast-2-obernihina-g-a-2012.h</w:t>
        </w:r>
      </w:hyperlink>
    </w:p>
    <w:p w:rsidR="004B1E7A" w:rsidRPr="0061214C" w:rsidRDefault="004B1E7A" w:rsidP="004B1E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>
        <w:t xml:space="preserve">   </w:t>
      </w:r>
      <w:r w:rsidRPr="00E03803">
        <w:rPr>
          <w:sz w:val="24"/>
        </w:rPr>
        <w:t xml:space="preserve"> </w:t>
      </w:r>
      <w:r w:rsidRPr="00E03803">
        <w:rPr>
          <w:sz w:val="28"/>
        </w:rPr>
        <w:t xml:space="preserve">С  уважением, </w:t>
      </w:r>
      <w:proofErr w:type="spellStart"/>
      <w:r w:rsidRPr="00E03803">
        <w:rPr>
          <w:sz w:val="28"/>
        </w:rPr>
        <w:t>Танчик</w:t>
      </w:r>
      <w:proofErr w:type="spellEnd"/>
      <w:r w:rsidRPr="00E03803">
        <w:rPr>
          <w:sz w:val="28"/>
        </w:rPr>
        <w:t xml:space="preserve"> Е. А.</w:t>
      </w:r>
    </w:p>
    <w:p w:rsidR="004C6FE3" w:rsidRDefault="004C6FE3"/>
    <w:sectPr w:rsidR="004C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E7"/>
    <w:rsid w:val="00081ACF"/>
    <w:rsid w:val="002D0B2D"/>
    <w:rsid w:val="004B1E7A"/>
    <w:rsid w:val="004C6FE3"/>
    <w:rsid w:val="005925C1"/>
    <w:rsid w:val="005D54E7"/>
    <w:rsid w:val="009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E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E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2020-04-15T14:48:00Z</dcterms:created>
  <dcterms:modified xsi:type="dcterms:W3CDTF">2020-04-15T15:40:00Z</dcterms:modified>
</cp:coreProperties>
</file>